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AABAD22" w14:textId="2FBD46E9" w:rsidR="00FC0645" w:rsidRDefault="00695DDC" w:rsidP="00FC0645">
      <w:pPr>
        <w:pStyle w:val="Heading1"/>
        <w:rPr>
          <w:kern w:val="36"/>
          <w:sz w:val="48"/>
          <w:szCs w:val="48"/>
          <w14:ligatures w14:val="none"/>
        </w:rPr>
      </w:pPr>
      <w:r>
        <w:t>ALIGNMENT</w:t>
      </w:r>
      <w:r w:rsidR="00ED2242">
        <w:t xml:space="preserve"> | </w:t>
      </w:r>
      <w:r w:rsidR="00FC0645">
        <w:t xml:space="preserve">WEEK </w:t>
      </w:r>
      <w:r>
        <w:t>5</w:t>
      </w:r>
    </w:p>
    <w:p w14:paraId="0BC8312E" w14:textId="77777777" w:rsidR="00695DDC" w:rsidRDefault="00695DDC" w:rsidP="00695DDC">
      <w:pPr>
        <w:pStyle w:val="Heading2"/>
        <w:rPr>
          <w:kern w:val="0"/>
          <w:sz w:val="36"/>
          <w:szCs w:val="36"/>
          <w14:ligatures w14:val="none"/>
        </w:rPr>
      </w:pPr>
      <w:r>
        <w:t>THE POWER OF INTERNAL AGREEMENT</w:t>
      </w:r>
    </w:p>
    <w:p w14:paraId="1A137AEB" w14:textId="77777777" w:rsidR="00695DDC" w:rsidRDefault="00695DDC" w:rsidP="00695DDC">
      <w:pPr>
        <w:pStyle w:val="Heading3"/>
      </w:pPr>
      <w:r>
        <w:t>Why Seeing Clearly Is Not Enough—and How Misalignment Blocks Manifestation</w:t>
      </w:r>
    </w:p>
    <w:p w14:paraId="785F4E9A" w14:textId="77777777" w:rsidR="00695DDC" w:rsidRDefault="00695DDC" w:rsidP="00695DDC">
      <w:pPr>
        <w:pStyle w:val="NormalWeb"/>
      </w:pPr>
      <w:r>
        <w:rPr>
          <w:rStyle w:val="Emphasis"/>
        </w:rPr>
        <w:t>“Be transformed by the renewing of your mind…”</w:t>
      </w:r>
      <w:r>
        <w:br/>
        <w:t>— Romans 12:2</w:t>
      </w:r>
    </w:p>
    <w:p w14:paraId="7B5763DA" w14:textId="77777777" w:rsidR="00695DDC" w:rsidRDefault="00695DDC" w:rsidP="00695DDC">
      <w:pPr>
        <w:pStyle w:val="NormalWeb"/>
      </w:pPr>
      <w:r>
        <w:rPr>
          <w:rStyle w:val="Emphasis"/>
        </w:rPr>
        <w:t>“A double-minded person is unstable in all their ways.”</w:t>
      </w:r>
      <w:r>
        <w:br/>
        <w:t>— James 1:8</w:t>
      </w:r>
    </w:p>
    <w:p w14:paraId="629E906A" w14:textId="2A22FD79" w:rsidR="00695DDC" w:rsidRDefault="00695DDC" w:rsidP="00695DDC"/>
    <w:p w14:paraId="781713D6" w14:textId="77777777" w:rsidR="00695DDC" w:rsidRDefault="00695DDC" w:rsidP="003279C1">
      <w:pPr>
        <w:pStyle w:val="Heading2"/>
        <w:jc w:val="left"/>
      </w:pPr>
      <w:r>
        <w:t>WEEK 5 CORE THESIS</w:t>
      </w:r>
    </w:p>
    <w:p w14:paraId="2860F713" w14:textId="77777777" w:rsidR="00695DDC" w:rsidRDefault="00695DDC" w:rsidP="00E539DF">
      <w:pPr>
        <w:pStyle w:val="NormalWeb"/>
        <w:shd w:val="clear" w:color="auto" w:fill="F2F2F2" w:themeFill="background1" w:themeFillShade="F2"/>
      </w:pPr>
      <w:r>
        <w:rPr>
          <w:rStyle w:val="Strong"/>
        </w:rPr>
        <w:t>Revelation reveals what is true.</w:t>
      </w:r>
      <w:r>
        <w:rPr>
          <w:b/>
          <w:bCs/>
        </w:rPr>
        <w:br/>
      </w:r>
      <w:r>
        <w:rPr>
          <w:rStyle w:val="Strong"/>
        </w:rPr>
        <w:t>Alignment determines whether truth becomes operative.</w:t>
      </w:r>
    </w:p>
    <w:p w14:paraId="2AF350F8" w14:textId="77777777" w:rsidR="00695DDC" w:rsidRDefault="00695DDC" w:rsidP="00695DDC">
      <w:pPr>
        <w:pStyle w:val="NormalWeb"/>
      </w:pPr>
      <w:r>
        <w:t xml:space="preserve">Many believers see accurately (Phase 1) yet live inconsistently because </w:t>
      </w:r>
      <w:r>
        <w:rPr>
          <w:rStyle w:val="Strong"/>
        </w:rPr>
        <w:t>their inner world does not agree with what they see</w:t>
      </w:r>
      <w:r>
        <w:t>.</w:t>
      </w:r>
    </w:p>
    <w:p w14:paraId="5376155B" w14:textId="77777777" w:rsidR="00695DDC" w:rsidRDefault="00695DDC" w:rsidP="00695DDC">
      <w:pPr>
        <w:pStyle w:val="NormalWeb"/>
      </w:pPr>
      <w:r>
        <w:t>Clarity without agreement produces:</w:t>
      </w:r>
    </w:p>
    <w:p w14:paraId="741E2709" w14:textId="77777777" w:rsidR="00695DDC" w:rsidRDefault="00695DDC" w:rsidP="00E539DF">
      <w:pPr>
        <w:pStyle w:val="NormalWeb"/>
        <w:numPr>
          <w:ilvl w:val="0"/>
          <w:numId w:val="67"/>
        </w:numPr>
        <w:shd w:val="clear" w:color="auto" w:fill="F2F2F2" w:themeFill="background1" w:themeFillShade="F2"/>
      </w:pPr>
      <w:r>
        <w:t>hesitation instead of movement</w:t>
      </w:r>
    </w:p>
    <w:p w14:paraId="43CC8273" w14:textId="77777777" w:rsidR="00695DDC" w:rsidRDefault="00695DDC" w:rsidP="00E539DF">
      <w:pPr>
        <w:pStyle w:val="NormalWeb"/>
        <w:numPr>
          <w:ilvl w:val="0"/>
          <w:numId w:val="67"/>
        </w:numPr>
        <w:shd w:val="clear" w:color="auto" w:fill="F2F2F2" w:themeFill="background1" w:themeFillShade="F2"/>
      </w:pPr>
      <w:r>
        <w:t>conviction without follow-through</w:t>
      </w:r>
    </w:p>
    <w:p w14:paraId="17B54B20" w14:textId="77777777" w:rsidR="00695DDC" w:rsidRDefault="00695DDC" w:rsidP="00E539DF">
      <w:pPr>
        <w:pStyle w:val="NormalWeb"/>
        <w:numPr>
          <w:ilvl w:val="0"/>
          <w:numId w:val="67"/>
        </w:numPr>
        <w:shd w:val="clear" w:color="auto" w:fill="F2F2F2" w:themeFill="background1" w:themeFillShade="F2"/>
      </w:pPr>
      <w:r>
        <w:t>insight without embodiment</w:t>
      </w:r>
    </w:p>
    <w:p w14:paraId="210FB9D5" w14:textId="77777777" w:rsidR="00695DDC" w:rsidRDefault="00695DDC" w:rsidP="00695DDC">
      <w:pPr>
        <w:pStyle w:val="NormalWeb"/>
      </w:pPr>
      <w:r>
        <w:lastRenderedPageBreak/>
        <w:t>This is the moment where many spiritual journeys stall.</w:t>
      </w:r>
    </w:p>
    <w:p w14:paraId="7358E47C" w14:textId="377E6DD2" w:rsidR="00695DDC" w:rsidRDefault="00695DDC" w:rsidP="00695DDC"/>
    <w:p w14:paraId="34426D85" w14:textId="727AE914" w:rsidR="00695DDC" w:rsidRDefault="00E539DF" w:rsidP="00E539DF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1. THE ILLUSION THAT SEEING IS SUFFICIENT</w:t>
      </w:r>
    </w:p>
    <w:p w14:paraId="7370668C" w14:textId="77777777" w:rsidR="00695DDC" w:rsidRDefault="00695DDC" w:rsidP="00695DDC">
      <w:pPr>
        <w:pStyle w:val="NormalWeb"/>
      </w:pPr>
      <w:r>
        <w:t xml:space="preserve">Scripture never teaches that </w:t>
      </w:r>
      <w:r>
        <w:rPr>
          <w:rStyle w:val="Emphasis"/>
        </w:rPr>
        <w:t>seeing</w:t>
      </w:r>
      <w:r>
        <w:t xml:space="preserve"> automatically produces </w:t>
      </w:r>
      <w:r>
        <w:rPr>
          <w:rStyle w:val="Emphasis"/>
        </w:rPr>
        <w:t>change</w:t>
      </w:r>
      <w:r>
        <w:t>.</w:t>
      </w:r>
    </w:p>
    <w:p w14:paraId="3A1B03E4" w14:textId="77777777" w:rsidR="00695DDC" w:rsidRDefault="00695DDC" w:rsidP="00695DDC">
      <w:pPr>
        <w:pStyle w:val="NormalWeb"/>
      </w:pPr>
      <w:r>
        <w:t>Israel saw the Promised Land—yet refused to enter (Numbers 13–14).</w:t>
      </w:r>
      <w:r>
        <w:br/>
        <w:t>The rich young ruler saw truth—yet walked away (Mark 10:21–22).</w:t>
      </w:r>
      <w:r>
        <w:br/>
        <w:t>The Pharisees saw miracles—yet resisted repentance (John 12:37–40).</w:t>
      </w:r>
    </w:p>
    <w:p w14:paraId="3971258F" w14:textId="77777777" w:rsidR="00695DDC" w:rsidRDefault="00695DDC" w:rsidP="00E539DF">
      <w:pPr>
        <w:pStyle w:val="NormalWeb"/>
        <w:shd w:val="clear" w:color="auto" w:fill="F2F2F2" w:themeFill="background1" w:themeFillShade="F2"/>
      </w:pPr>
      <w:r>
        <w:t>Seeing reveals possibility.</w:t>
      </w:r>
      <w:r>
        <w:br/>
      </w:r>
      <w:r>
        <w:rPr>
          <w:rStyle w:val="Strong"/>
        </w:rPr>
        <w:t>Agreement releases movement.</w:t>
      </w:r>
    </w:p>
    <w:p w14:paraId="44BAAFB9" w14:textId="77777777" w:rsidR="00695DDC" w:rsidRDefault="00695DDC" w:rsidP="00695DDC">
      <w:pPr>
        <w:pStyle w:val="NormalWeb"/>
      </w:pPr>
      <w:r>
        <w:rPr>
          <w:rStyle w:val="Emphasis"/>
        </w:rPr>
        <w:t>“Today, if you hear His voice, do not harden your hearts…”</w:t>
      </w:r>
      <w:r>
        <w:t xml:space="preserve"> (Hebrews 3:15)</w:t>
      </w:r>
    </w:p>
    <w:p w14:paraId="48F41EB4" w14:textId="77777777" w:rsidR="00695DDC" w:rsidRDefault="00695DDC" w:rsidP="00695DDC">
      <w:pPr>
        <w:pStyle w:val="NormalWeb"/>
      </w:pPr>
      <w:r>
        <w:t>Hardened hearts are not unfeeling hearts.</w:t>
      </w:r>
      <w:r>
        <w:br/>
        <w:t xml:space="preserve">They are </w:t>
      </w:r>
      <w:r>
        <w:rPr>
          <w:rStyle w:val="Strong"/>
        </w:rPr>
        <w:t>resistant hearts</w:t>
      </w:r>
      <w:r>
        <w:t>.</w:t>
      </w:r>
    </w:p>
    <w:p w14:paraId="584AB8B4" w14:textId="0847D241" w:rsidR="00695DDC" w:rsidRDefault="00695DDC" w:rsidP="00695DDC"/>
    <w:p w14:paraId="459CBF03" w14:textId="55DBFB54" w:rsidR="00695DDC" w:rsidRDefault="00E539DF" w:rsidP="00E539DF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2. WHAT “INTERNAL AGREEMENT” ACTUALLY MEANS</w:t>
      </w:r>
    </w:p>
    <w:p w14:paraId="2958A5F7" w14:textId="77777777" w:rsidR="00695DDC" w:rsidRDefault="00695DDC" w:rsidP="00695DDC">
      <w:pPr>
        <w:pStyle w:val="NormalWeb"/>
      </w:pPr>
      <w:r>
        <w:t xml:space="preserve">Internal agreement is </w:t>
      </w:r>
      <w:r>
        <w:rPr>
          <w:rStyle w:val="Strong"/>
        </w:rPr>
        <w:t>coherence between four layers</w:t>
      </w:r>
      <w:r>
        <w:t>:</w:t>
      </w:r>
    </w:p>
    <w:p w14:paraId="48E3C055" w14:textId="77777777" w:rsidR="00695DDC" w:rsidRDefault="00695DDC" w:rsidP="00695DDC">
      <w:pPr>
        <w:pStyle w:val="NormalWeb"/>
        <w:numPr>
          <w:ilvl w:val="0"/>
          <w:numId w:val="68"/>
        </w:numPr>
      </w:pPr>
      <w:r>
        <w:rPr>
          <w:rStyle w:val="Strong"/>
        </w:rPr>
        <w:t>Belief</w:t>
      </w:r>
      <w:r>
        <w:t xml:space="preserve"> — what you intellectually affirm</w:t>
      </w:r>
    </w:p>
    <w:p w14:paraId="64566148" w14:textId="77777777" w:rsidR="00695DDC" w:rsidRDefault="00695DDC" w:rsidP="00695DDC">
      <w:pPr>
        <w:pStyle w:val="NormalWeb"/>
        <w:numPr>
          <w:ilvl w:val="0"/>
          <w:numId w:val="68"/>
        </w:numPr>
      </w:pPr>
      <w:r>
        <w:rPr>
          <w:rStyle w:val="Strong"/>
        </w:rPr>
        <w:t>Emotion</w:t>
      </w:r>
      <w:r>
        <w:t xml:space="preserve"> — what you reflexively feel</w:t>
      </w:r>
    </w:p>
    <w:p w14:paraId="60DEF047" w14:textId="77777777" w:rsidR="00695DDC" w:rsidRDefault="00695DDC" w:rsidP="00695DDC">
      <w:pPr>
        <w:pStyle w:val="NormalWeb"/>
        <w:numPr>
          <w:ilvl w:val="0"/>
          <w:numId w:val="68"/>
        </w:numPr>
      </w:pPr>
      <w:r>
        <w:rPr>
          <w:rStyle w:val="Strong"/>
        </w:rPr>
        <w:t>Interpretation</w:t>
      </w:r>
      <w:r>
        <w:t xml:space="preserve"> — how you explain events</w:t>
      </w:r>
    </w:p>
    <w:p w14:paraId="63B4CDED" w14:textId="77777777" w:rsidR="00695DDC" w:rsidRDefault="00695DDC" w:rsidP="00695DDC">
      <w:pPr>
        <w:pStyle w:val="NormalWeb"/>
        <w:numPr>
          <w:ilvl w:val="0"/>
          <w:numId w:val="68"/>
        </w:numPr>
      </w:pPr>
      <w:r>
        <w:rPr>
          <w:rStyle w:val="Strong"/>
        </w:rPr>
        <w:t>Habit</w:t>
      </w:r>
      <w:r>
        <w:t xml:space="preserve"> — how you act when unobserved</w:t>
      </w:r>
    </w:p>
    <w:p w14:paraId="2A4CD9C9" w14:textId="77777777" w:rsidR="00695DDC" w:rsidRDefault="00695DDC" w:rsidP="00695DDC">
      <w:pPr>
        <w:pStyle w:val="NormalWeb"/>
      </w:pPr>
      <w:r>
        <w:t>Misalignment occurs when:</w:t>
      </w:r>
    </w:p>
    <w:p w14:paraId="614BC1F1" w14:textId="77777777" w:rsidR="00695DDC" w:rsidRDefault="00695DDC" w:rsidP="00E539DF">
      <w:pPr>
        <w:pStyle w:val="NormalWeb"/>
        <w:numPr>
          <w:ilvl w:val="0"/>
          <w:numId w:val="69"/>
        </w:numPr>
        <w:shd w:val="clear" w:color="auto" w:fill="F2F2F2" w:themeFill="background1" w:themeFillShade="F2"/>
      </w:pPr>
      <w:r>
        <w:t>belief says “God is trustworthy”</w:t>
      </w:r>
    </w:p>
    <w:p w14:paraId="325C3728" w14:textId="77777777" w:rsidR="00695DDC" w:rsidRDefault="00695DDC" w:rsidP="00E539DF">
      <w:pPr>
        <w:pStyle w:val="NormalWeb"/>
        <w:numPr>
          <w:ilvl w:val="0"/>
          <w:numId w:val="69"/>
        </w:numPr>
        <w:shd w:val="clear" w:color="auto" w:fill="F2F2F2" w:themeFill="background1" w:themeFillShade="F2"/>
      </w:pPr>
      <w:r>
        <w:t>emotion says “this is unsafe”</w:t>
      </w:r>
    </w:p>
    <w:p w14:paraId="16BCD5FF" w14:textId="77777777" w:rsidR="00695DDC" w:rsidRDefault="00695DDC" w:rsidP="00E539DF">
      <w:pPr>
        <w:pStyle w:val="NormalWeb"/>
        <w:numPr>
          <w:ilvl w:val="0"/>
          <w:numId w:val="69"/>
        </w:numPr>
        <w:shd w:val="clear" w:color="auto" w:fill="F2F2F2" w:themeFill="background1" w:themeFillShade="F2"/>
      </w:pPr>
      <w:r>
        <w:t>interpretation says “this will fail”</w:t>
      </w:r>
    </w:p>
    <w:p w14:paraId="656A50A8" w14:textId="77777777" w:rsidR="00695DDC" w:rsidRDefault="00695DDC" w:rsidP="00E539DF">
      <w:pPr>
        <w:pStyle w:val="NormalWeb"/>
        <w:numPr>
          <w:ilvl w:val="0"/>
          <w:numId w:val="69"/>
        </w:numPr>
        <w:shd w:val="clear" w:color="auto" w:fill="F2F2F2" w:themeFill="background1" w:themeFillShade="F2"/>
      </w:pPr>
      <w:r>
        <w:t>habit says “delay, avoid, control”</w:t>
      </w:r>
    </w:p>
    <w:p w14:paraId="3AA51FA3" w14:textId="77777777" w:rsidR="00695DDC" w:rsidRDefault="00695DDC" w:rsidP="00E539DF">
      <w:pPr>
        <w:pStyle w:val="NormalWeb"/>
        <w:shd w:val="clear" w:color="auto" w:fill="F2F2F2" w:themeFill="background1" w:themeFillShade="F2"/>
      </w:pPr>
      <w:r>
        <w:lastRenderedPageBreak/>
        <w:t xml:space="preserve">Truth is present—but </w:t>
      </w:r>
      <w:r>
        <w:rPr>
          <w:rStyle w:val="Strong"/>
        </w:rPr>
        <w:t>truth is not governing</w:t>
      </w:r>
      <w:r>
        <w:t>.</w:t>
      </w:r>
    </w:p>
    <w:p w14:paraId="6BBB8B8D" w14:textId="4659CD99" w:rsidR="00695DDC" w:rsidRDefault="00695DDC" w:rsidP="00695DDC"/>
    <w:p w14:paraId="14E58A2D" w14:textId="1011F1AF" w:rsidR="00695DDC" w:rsidRDefault="00E539DF" w:rsidP="00E539DF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3. THE BIBLICAL DIAGNOSIS: DOUBLE-MINDEDNESS</w:t>
      </w:r>
    </w:p>
    <w:p w14:paraId="44F28DD4" w14:textId="77777777" w:rsidR="00695DDC" w:rsidRDefault="00695DDC" w:rsidP="00695DDC">
      <w:pPr>
        <w:pStyle w:val="NormalWeb"/>
      </w:pPr>
      <w:r>
        <w:t>James names the condition plainly:</w:t>
      </w:r>
    </w:p>
    <w:p w14:paraId="2837E1AC" w14:textId="77777777" w:rsidR="00695DDC" w:rsidRDefault="00695DDC" w:rsidP="00695DDC">
      <w:pPr>
        <w:pStyle w:val="NormalWeb"/>
      </w:pPr>
      <w:r>
        <w:rPr>
          <w:rStyle w:val="Emphasis"/>
        </w:rPr>
        <w:t>“A double-minded person is unstable in all their ways.”</w:t>
      </w:r>
      <w:r>
        <w:t xml:space="preserve"> (James 1:8)</w:t>
      </w:r>
    </w:p>
    <w:p w14:paraId="02D94D4B" w14:textId="77777777" w:rsidR="00695DDC" w:rsidRDefault="00695DDC" w:rsidP="00695DDC">
      <w:pPr>
        <w:pStyle w:val="NormalWeb"/>
      </w:pPr>
      <w:r>
        <w:t>Double-mindedness is not hypocrisy.</w:t>
      </w:r>
      <w:r>
        <w:br/>
        <w:t xml:space="preserve">It is </w:t>
      </w:r>
      <w:r>
        <w:rPr>
          <w:rStyle w:val="Strong"/>
        </w:rPr>
        <w:t>internal disagreement</w:t>
      </w:r>
      <w:r>
        <w:t>.</w:t>
      </w:r>
    </w:p>
    <w:p w14:paraId="6576E67F" w14:textId="77777777" w:rsidR="00695DDC" w:rsidRDefault="00695DDC" w:rsidP="00695DDC">
      <w:pPr>
        <w:pStyle w:val="NormalWeb"/>
      </w:pPr>
      <w:r>
        <w:t>It looks like:</w:t>
      </w:r>
    </w:p>
    <w:p w14:paraId="1D759572" w14:textId="77777777" w:rsidR="00695DDC" w:rsidRDefault="00695DDC" w:rsidP="00053292">
      <w:pPr>
        <w:pStyle w:val="NormalWeb"/>
        <w:numPr>
          <w:ilvl w:val="0"/>
          <w:numId w:val="70"/>
        </w:numPr>
        <w:shd w:val="clear" w:color="auto" w:fill="F2F2F2" w:themeFill="background1" w:themeFillShade="F2"/>
      </w:pPr>
      <w:r>
        <w:t>praying for provision while bracing for lack</w:t>
      </w:r>
    </w:p>
    <w:p w14:paraId="42F2F1D5" w14:textId="77777777" w:rsidR="00695DDC" w:rsidRDefault="00695DDC" w:rsidP="00053292">
      <w:pPr>
        <w:pStyle w:val="NormalWeb"/>
        <w:numPr>
          <w:ilvl w:val="0"/>
          <w:numId w:val="70"/>
        </w:numPr>
        <w:shd w:val="clear" w:color="auto" w:fill="F2F2F2" w:themeFill="background1" w:themeFillShade="F2"/>
      </w:pPr>
      <w:r>
        <w:t>discerning a next step while emotionally resisting it</w:t>
      </w:r>
    </w:p>
    <w:p w14:paraId="7D3453CA" w14:textId="77777777" w:rsidR="00695DDC" w:rsidRDefault="00695DDC" w:rsidP="00053292">
      <w:pPr>
        <w:pStyle w:val="NormalWeb"/>
        <w:numPr>
          <w:ilvl w:val="0"/>
          <w:numId w:val="70"/>
        </w:numPr>
        <w:shd w:val="clear" w:color="auto" w:fill="F2F2F2" w:themeFill="background1" w:themeFillShade="F2"/>
      </w:pPr>
      <w:r>
        <w:t>affirming calling while structuring life to avoid risk</w:t>
      </w:r>
    </w:p>
    <w:p w14:paraId="5B7F5D4C" w14:textId="77777777" w:rsidR="00695DDC" w:rsidRDefault="00695DDC" w:rsidP="00695DDC">
      <w:pPr>
        <w:pStyle w:val="NormalWeb"/>
      </w:pPr>
      <w:r>
        <w:t>Instability is not caused by circumstances.</w:t>
      </w:r>
      <w:r>
        <w:br/>
        <w:t xml:space="preserve">It is caused by </w:t>
      </w:r>
      <w:r>
        <w:rPr>
          <w:rStyle w:val="Strong"/>
        </w:rPr>
        <w:t>competing internal authorities</w:t>
      </w:r>
      <w:r>
        <w:t>.</w:t>
      </w:r>
    </w:p>
    <w:p w14:paraId="402B229F" w14:textId="7E313315" w:rsidR="00695DDC" w:rsidRDefault="00695DDC" w:rsidP="00695DDC"/>
    <w:p w14:paraId="51DC0AD2" w14:textId="294D227F" w:rsidR="00695DDC" w:rsidRDefault="00053292" w:rsidP="00053292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4. WHY ALIGNMENT IS HARDER THAN REVELATION</w:t>
      </w:r>
    </w:p>
    <w:p w14:paraId="01980B0F" w14:textId="77777777" w:rsidR="00695DDC" w:rsidRDefault="00695DDC" w:rsidP="00695DDC">
      <w:pPr>
        <w:pStyle w:val="NormalWeb"/>
      </w:pPr>
      <w:r>
        <w:t>Revelation often feels inspiring.</w:t>
      </w:r>
      <w:r>
        <w:br/>
        <w:t>Alignment feels confronting.</w:t>
      </w:r>
    </w:p>
    <w:p w14:paraId="40ED0016" w14:textId="77777777" w:rsidR="00695DDC" w:rsidRDefault="00695DDC" w:rsidP="00695DDC">
      <w:pPr>
        <w:pStyle w:val="NormalWeb"/>
      </w:pPr>
      <w:r>
        <w:t>Why?</w:t>
      </w:r>
    </w:p>
    <w:p w14:paraId="5F292A54" w14:textId="77777777" w:rsidR="00695DDC" w:rsidRDefault="00695DDC" w:rsidP="00695DDC">
      <w:pPr>
        <w:pStyle w:val="NormalWeb"/>
      </w:pPr>
      <w:r>
        <w:t>Because alignment requires:</w:t>
      </w:r>
    </w:p>
    <w:p w14:paraId="4949B1C1" w14:textId="77777777" w:rsidR="00695DDC" w:rsidRDefault="00695DDC" w:rsidP="009F0B6E">
      <w:pPr>
        <w:pStyle w:val="NormalWeb"/>
        <w:numPr>
          <w:ilvl w:val="0"/>
          <w:numId w:val="71"/>
        </w:numPr>
        <w:shd w:val="clear" w:color="auto" w:fill="F2F2F2" w:themeFill="background1" w:themeFillShade="F2"/>
      </w:pPr>
      <w:r>
        <w:t>relinquishing coping strategies</w:t>
      </w:r>
    </w:p>
    <w:p w14:paraId="2B351FC4" w14:textId="77777777" w:rsidR="00695DDC" w:rsidRDefault="00695DDC" w:rsidP="009F0B6E">
      <w:pPr>
        <w:pStyle w:val="NormalWeb"/>
        <w:numPr>
          <w:ilvl w:val="0"/>
          <w:numId w:val="71"/>
        </w:numPr>
        <w:shd w:val="clear" w:color="auto" w:fill="F2F2F2" w:themeFill="background1" w:themeFillShade="F2"/>
      </w:pPr>
      <w:r>
        <w:t>letting go of emotional protection</w:t>
      </w:r>
    </w:p>
    <w:p w14:paraId="30107633" w14:textId="77777777" w:rsidR="00695DDC" w:rsidRDefault="00695DDC" w:rsidP="009F0B6E">
      <w:pPr>
        <w:pStyle w:val="NormalWeb"/>
        <w:numPr>
          <w:ilvl w:val="0"/>
          <w:numId w:val="71"/>
        </w:numPr>
        <w:shd w:val="clear" w:color="auto" w:fill="F2F2F2" w:themeFill="background1" w:themeFillShade="F2"/>
      </w:pPr>
      <w:r>
        <w:t>restructuring habits that once kept you safe</w:t>
      </w:r>
    </w:p>
    <w:p w14:paraId="02934DC2" w14:textId="77777777" w:rsidR="00695DDC" w:rsidRDefault="00695DDC" w:rsidP="00695DDC">
      <w:pPr>
        <w:pStyle w:val="NormalWeb"/>
      </w:pPr>
      <w:r>
        <w:lastRenderedPageBreak/>
        <w:t>Jesus names this cost directly:</w:t>
      </w:r>
    </w:p>
    <w:p w14:paraId="681ACD09" w14:textId="77777777" w:rsidR="00695DDC" w:rsidRDefault="00695DDC" w:rsidP="00695DDC">
      <w:pPr>
        <w:pStyle w:val="NormalWeb"/>
      </w:pPr>
      <w:r>
        <w:rPr>
          <w:rStyle w:val="Emphasis"/>
        </w:rPr>
        <w:t>“Why do you call Me ‘Lord, Lord,’ and do not do what I say?”</w:t>
      </w:r>
      <w:r>
        <w:t xml:space="preserve"> (Luke 6:46)</w:t>
      </w:r>
    </w:p>
    <w:p w14:paraId="6738D000" w14:textId="77777777" w:rsidR="00695DDC" w:rsidRDefault="00695DDC" w:rsidP="00695DDC">
      <w:pPr>
        <w:pStyle w:val="NormalWeb"/>
      </w:pPr>
      <w:r>
        <w:t>This is not condemnation.</w:t>
      </w:r>
      <w:r>
        <w:br/>
        <w:t>It is diagnosis.</w:t>
      </w:r>
    </w:p>
    <w:p w14:paraId="099078E7" w14:textId="408197ED" w:rsidR="00695DDC" w:rsidRDefault="00695DDC" w:rsidP="00695DDC"/>
    <w:p w14:paraId="067AF4C9" w14:textId="5E632C18" w:rsidR="00695DDC" w:rsidRDefault="009F0B6E" w:rsidP="009F0B6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5. THE NEURO-SPIRITUAL REALITY (FORMATION INSIGHT)</w:t>
      </w:r>
    </w:p>
    <w:p w14:paraId="360D85B5" w14:textId="77777777" w:rsidR="00695DDC" w:rsidRDefault="00695DDC" w:rsidP="00695DDC">
      <w:pPr>
        <w:pStyle w:val="NormalWeb"/>
      </w:pPr>
      <w:r>
        <w:t>Alignment fails when:</w:t>
      </w:r>
    </w:p>
    <w:p w14:paraId="3FCF3D8E" w14:textId="77777777" w:rsidR="00695DDC" w:rsidRDefault="00695DDC" w:rsidP="009F0B6E">
      <w:pPr>
        <w:pStyle w:val="NormalWeb"/>
        <w:numPr>
          <w:ilvl w:val="0"/>
          <w:numId w:val="72"/>
        </w:numPr>
        <w:shd w:val="clear" w:color="auto" w:fill="F2F2F2" w:themeFill="background1" w:themeFillShade="F2"/>
      </w:pPr>
      <w:r>
        <w:t>the mind has changed</w:t>
      </w:r>
    </w:p>
    <w:p w14:paraId="0C795166" w14:textId="77777777" w:rsidR="00695DDC" w:rsidRDefault="00695DDC" w:rsidP="009F0B6E">
      <w:pPr>
        <w:pStyle w:val="NormalWeb"/>
        <w:numPr>
          <w:ilvl w:val="0"/>
          <w:numId w:val="72"/>
        </w:numPr>
        <w:shd w:val="clear" w:color="auto" w:fill="F2F2F2" w:themeFill="background1" w:themeFillShade="F2"/>
      </w:pPr>
      <w:r>
        <w:t>but the nervous system has not</w:t>
      </w:r>
    </w:p>
    <w:p w14:paraId="25345D3F" w14:textId="77777777" w:rsidR="00695DDC" w:rsidRDefault="00695DDC" w:rsidP="009F0B6E">
      <w:pPr>
        <w:pStyle w:val="NormalWeb"/>
        <w:shd w:val="clear" w:color="auto" w:fill="F2F2F2" w:themeFill="background1" w:themeFillShade="F2"/>
      </w:pPr>
      <w:r>
        <w:t xml:space="preserve">Fear responses, emotional memory, and habit loops often </w:t>
      </w:r>
      <w:r>
        <w:rPr>
          <w:rStyle w:val="Strong"/>
        </w:rPr>
        <w:t>override revelation</w:t>
      </w:r>
      <w:r>
        <w:t>.</w:t>
      </w:r>
    </w:p>
    <w:p w14:paraId="64E9ED49" w14:textId="77777777" w:rsidR="00695DDC" w:rsidRDefault="00695DDC" w:rsidP="00695DDC">
      <w:pPr>
        <w:pStyle w:val="NormalWeb"/>
      </w:pPr>
      <w:r>
        <w:t xml:space="preserve">This is why Scripture pairs truth with </w:t>
      </w:r>
      <w:r>
        <w:rPr>
          <w:rStyle w:val="Emphasis"/>
        </w:rPr>
        <w:t>renewal</w:t>
      </w:r>
      <w:r>
        <w:t>:</w:t>
      </w:r>
    </w:p>
    <w:p w14:paraId="7D40FA95" w14:textId="77777777" w:rsidR="00695DDC" w:rsidRDefault="00695DDC" w:rsidP="00695DDC">
      <w:pPr>
        <w:pStyle w:val="NormalWeb"/>
      </w:pPr>
      <w:r>
        <w:rPr>
          <w:rStyle w:val="Emphasis"/>
        </w:rPr>
        <w:t>“Be renewed in the spirit of your mind.”</w:t>
      </w:r>
      <w:r>
        <w:t xml:space="preserve"> (Ephesians 4:23)</w:t>
      </w:r>
    </w:p>
    <w:p w14:paraId="40DA2A01" w14:textId="77777777" w:rsidR="00695DDC" w:rsidRDefault="00695DDC" w:rsidP="00695DDC">
      <w:pPr>
        <w:pStyle w:val="NormalWeb"/>
      </w:pPr>
      <w:r>
        <w:t>Renewal is not agreement at the level of ideas.</w:t>
      </w:r>
      <w:r>
        <w:br/>
        <w:t xml:space="preserve">It is </w:t>
      </w:r>
      <w:r>
        <w:rPr>
          <w:rStyle w:val="Strong"/>
        </w:rPr>
        <w:t>agreement at the level of reflex</w:t>
      </w:r>
      <w:r>
        <w:t>.</w:t>
      </w:r>
    </w:p>
    <w:p w14:paraId="0C8A3638" w14:textId="46AE3D22" w:rsidR="00695DDC" w:rsidRDefault="00695DDC" w:rsidP="00695DDC"/>
    <w:p w14:paraId="2D4EAB42" w14:textId="29A22076" w:rsidR="00695DDC" w:rsidRDefault="009F0B6E" w:rsidP="009F0B6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6. JESUS’ PARABLE OF ALIGNMENT: THE TWO FOUNDATIONS</w:t>
      </w:r>
    </w:p>
    <w:p w14:paraId="3E0CBD32" w14:textId="77777777" w:rsidR="00695DDC" w:rsidRDefault="00695DDC" w:rsidP="00695DDC">
      <w:pPr>
        <w:pStyle w:val="NormalWeb"/>
      </w:pPr>
      <w:r>
        <w:rPr>
          <w:rStyle w:val="Emphasis"/>
        </w:rPr>
        <w:t>“Everyone who hears these words of Mine and does them…”</w:t>
      </w:r>
      <w:r>
        <w:t xml:space="preserve"> (Matthew 7:24–27)</w:t>
      </w:r>
    </w:p>
    <w:p w14:paraId="09C3062D" w14:textId="77777777" w:rsidR="00695DDC" w:rsidRDefault="00695DDC" w:rsidP="00695DDC">
      <w:pPr>
        <w:pStyle w:val="NormalWeb"/>
      </w:pPr>
      <w:r>
        <w:t>Both builders:</w:t>
      </w:r>
    </w:p>
    <w:p w14:paraId="19D0AC1D" w14:textId="77777777" w:rsidR="00695DDC" w:rsidRDefault="00695DDC" w:rsidP="009F0B6E">
      <w:pPr>
        <w:pStyle w:val="NormalWeb"/>
        <w:numPr>
          <w:ilvl w:val="0"/>
          <w:numId w:val="73"/>
        </w:numPr>
        <w:shd w:val="clear" w:color="auto" w:fill="F2F2F2" w:themeFill="background1" w:themeFillShade="F2"/>
      </w:pPr>
      <w:r>
        <w:t>heard the same truth</w:t>
      </w:r>
    </w:p>
    <w:p w14:paraId="75679E1D" w14:textId="77777777" w:rsidR="00695DDC" w:rsidRDefault="00695DDC" w:rsidP="009F0B6E">
      <w:pPr>
        <w:pStyle w:val="NormalWeb"/>
        <w:numPr>
          <w:ilvl w:val="0"/>
          <w:numId w:val="73"/>
        </w:numPr>
        <w:shd w:val="clear" w:color="auto" w:fill="F2F2F2" w:themeFill="background1" w:themeFillShade="F2"/>
      </w:pPr>
      <w:r>
        <w:t>knew the same teaching</w:t>
      </w:r>
    </w:p>
    <w:p w14:paraId="2329A69D" w14:textId="77777777" w:rsidR="00695DDC" w:rsidRDefault="00695DDC" w:rsidP="00695DDC">
      <w:pPr>
        <w:pStyle w:val="NormalWeb"/>
      </w:pPr>
      <w:r>
        <w:t xml:space="preserve">The difference was </w:t>
      </w:r>
      <w:r>
        <w:rPr>
          <w:rStyle w:val="Strong"/>
        </w:rPr>
        <w:t>embodiment</w:t>
      </w:r>
      <w:r>
        <w:t>.</w:t>
      </w:r>
    </w:p>
    <w:p w14:paraId="0FE9940E" w14:textId="77777777" w:rsidR="00695DDC" w:rsidRDefault="00695DDC" w:rsidP="009F0B6E">
      <w:pPr>
        <w:pStyle w:val="NormalWeb"/>
        <w:shd w:val="clear" w:color="auto" w:fill="F2F2F2" w:themeFill="background1" w:themeFillShade="F2"/>
      </w:pPr>
      <w:r>
        <w:lastRenderedPageBreak/>
        <w:t>Storms reveal alignment.</w:t>
      </w:r>
      <w:r>
        <w:br/>
        <w:t>Pressure exposes who—or what—is really in charge internally.</w:t>
      </w:r>
    </w:p>
    <w:p w14:paraId="0EE18759" w14:textId="256C199E" w:rsidR="00695DDC" w:rsidRDefault="00695DDC" w:rsidP="00695DDC"/>
    <w:p w14:paraId="7D1225E3" w14:textId="65645CCC" w:rsidR="00695DDC" w:rsidRDefault="009F0B6E" w:rsidP="009F0B6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7. THE COST OF MISALIGNMENT</w:t>
      </w:r>
    </w:p>
    <w:p w14:paraId="3C447D63" w14:textId="77777777" w:rsidR="00695DDC" w:rsidRDefault="00695DDC" w:rsidP="00695DDC">
      <w:pPr>
        <w:pStyle w:val="NormalWeb"/>
      </w:pPr>
      <w:r>
        <w:t>When internal agreement is absent:</w:t>
      </w:r>
    </w:p>
    <w:p w14:paraId="2A8B05A0" w14:textId="77777777" w:rsidR="00695DDC" w:rsidRDefault="00695DDC" w:rsidP="00E653F0">
      <w:pPr>
        <w:pStyle w:val="NormalWeb"/>
        <w:numPr>
          <w:ilvl w:val="0"/>
          <w:numId w:val="74"/>
        </w:numPr>
        <w:shd w:val="clear" w:color="auto" w:fill="F2F2F2" w:themeFill="background1" w:themeFillShade="F2"/>
      </w:pPr>
      <w:r>
        <w:t>prayer becomes circular</w:t>
      </w:r>
    </w:p>
    <w:p w14:paraId="3263899E" w14:textId="77777777" w:rsidR="00695DDC" w:rsidRDefault="00695DDC" w:rsidP="00E653F0">
      <w:pPr>
        <w:pStyle w:val="NormalWeb"/>
        <w:numPr>
          <w:ilvl w:val="0"/>
          <w:numId w:val="74"/>
        </w:numPr>
        <w:shd w:val="clear" w:color="auto" w:fill="F2F2F2" w:themeFill="background1" w:themeFillShade="F2"/>
      </w:pPr>
      <w:r>
        <w:t>effort becomes exhausting</w:t>
      </w:r>
    </w:p>
    <w:p w14:paraId="2FA3389C" w14:textId="77777777" w:rsidR="00695DDC" w:rsidRDefault="00695DDC" w:rsidP="00E653F0">
      <w:pPr>
        <w:pStyle w:val="NormalWeb"/>
        <w:numPr>
          <w:ilvl w:val="0"/>
          <w:numId w:val="74"/>
        </w:numPr>
        <w:shd w:val="clear" w:color="auto" w:fill="F2F2F2" w:themeFill="background1" w:themeFillShade="F2"/>
      </w:pPr>
      <w:r>
        <w:t>obedience becomes selective</w:t>
      </w:r>
    </w:p>
    <w:p w14:paraId="23BF73B8" w14:textId="77777777" w:rsidR="00695DDC" w:rsidRDefault="00695DDC" w:rsidP="00E653F0">
      <w:pPr>
        <w:pStyle w:val="NormalWeb"/>
        <w:numPr>
          <w:ilvl w:val="0"/>
          <w:numId w:val="74"/>
        </w:numPr>
        <w:shd w:val="clear" w:color="auto" w:fill="F2F2F2" w:themeFill="background1" w:themeFillShade="F2"/>
      </w:pPr>
      <w:r>
        <w:t>progress becomes fragile</w:t>
      </w:r>
    </w:p>
    <w:p w14:paraId="02C7126B" w14:textId="77777777" w:rsidR="00695DDC" w:rsidRDefault="00695DDC" w:rsidP="00695DDC">
      <w:pPr>
        <w:pStyle w:val="NormalWeb"/>
      </w:pPr>
      <w:r>
        <w:t>This is why Paul insists:</w:t>
      </w:r>
    </w:p>
    <w:p w14:paraId="2A1A4BAB" w14:textId="77777777" w:rsidR="00695DDC" w:rsidRDefault="00695DDC" w:rsidP="00695DDC">
      <w:pPr>
        <w:pStyle w:val="NormalWeb"/>
      </w:pPr>
      <w:r>
        <w:rPr>
          <w:rStyle w:val="Emphasis"/>
        </w:rPr>
        <w:t>“Work out your salvation… for it is God who works in you.”</w:t>
      </w:r>
      <w:r>
        <w:t xml:space="preserve"> (Philippians 2:12–13)</w:t>
      </w:r>
    </w:p>
    <w:p w14:paraId="4DD5ACD3" w14:textId="77777777" w:rsidR="00695DDC" w:rsidRDefault="00695DDC" w:rsidP="00E653F0">
      <w:pPr>
        <w:pStyle w:val="NormalWeb"/>
        <w:shd w:val="clear" w:color="auto" w:fill="F2F2F2" w:themeFill="background1" w:themeFillShade="F2"/>
      </w:pPr>
      <w:r>
        <w:t xml:space="preserve">God works </w:t>
      </w:r>
      <w:r>
        <w:rPr>
          <w:rStyle w:val="Strong"/>
        </w:rPr>
        <w:t>in</w:t>
      </w:r>
      <w:r>
        <w:t xml:space="preserve"> you before He works </w:t>
      </w:r>
      <w:r>
        <w:rPr>
          <w:rStyle w:val="Strong"/>
        </w:rPr>
        <w:t>through</w:t>
      </w:r>
      <w:r>
        <w:t xml:space="preserve"> you.</w:t>
      </w:r>
    </w:p>
    <w:p w14:paraId="1953F2FF" w14:textId="3F1F9B30" w:rsidR="00695DDC" w:rsidRDefault="00695DDC" w:rsidP="00695DDC"/>
    <w:p w14:paraId="449DDA08" w14:textId="1FC1E9B8" w:rsidR="00695DDC" w:rsidRDefault="00E653F0" w:rsidP="00E653F0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8. FORMATION PRACTICE: THE AGREEMENT AUDIT</w:t>
      </w:r>
    </w:p>
    <w:p w14:paraId="76C243FD" w14:textId="77777777" w:rsidR="00695DDC" w:rsidRDefault="00695DDC" w:rsidP="00695DDC">
      <w:pPr>
        <w:pStyle w:val="NormalWeb"/>
      </w:pPr>
      <w:r>
        <w:t>Sit quietly and take one area where God has given clarity.</w:t>
      </w:r>
    </w:p>
    <w:p w14:paraId="15B72E02" w14:textId="77777777" w:rsidR="00695DDC" w:rsidRDefault="00695DDC" w:rsidP="00695DDC">
      <w:pPr>
        <w:pStyle w:val="NormalWeb"/>
      </w:pPr>
      <w:r>
        <w:t>Ask four questions honestly:</w:t>
      </w:r>
    </w:p>
    <w:p w14:paraId="2F6CC830" w14:textId="77777777" w:rsidR="00695DDC" w:rsidRDefault="00695DDC" w:rsidP="00695DDC">
      <w:pPr>
        <w:pStyle w:val="NormalWeb"/>
        <w:numPr>
          <w:ilvl w:val="0"/>
          <w:numId w:val="75"/>
        </w:numPr>
      </w:pPr>
      <w:r>
        <w:rPr>
          <w:rStyle w:val="Strong"/>
        </w:rPr>
        <w:t>What do I say I believe here?</w:t>
      </w:r>
    </w:p>
    <w:p w14:paraId="7B489B85" w14:textId="77777777" w:rsidR="00695DDC" w:rsidRDefault="00695DDC" w:rsidP="00695DDC">
      <w:pPr>
        <w:pStyle w:val="NormalWeb"/>
        <w:numPr>
          <w:ilvl w:val="0"/>
          <w:numId w:val="75"/>
        </w:numPr>
      </w:pPr>
      <w:r>
        <w:rPr>
          <w:rStyle w:val="Strong"/>
        </w:rPr>
        <w:t xml:space="preserve">What do I </w:t>
      </w:r>
      <w:proofErr w:type="gramStart"/>
      <w:r>
        <w:rPr>
          <w:rStyle w:val="Strong"/>
        </w:rPr>
        <w:t>actually feel</w:t>
      </w:r>
      <w:proofErr w:type="gramEnd"/>
      <w:r>
        <w:rPr>
          <w:rStyle w:val="Strong"/>
        </w:rPr>
        <w:t xml:space="preserve"> when I face this?</w:t>
      </w:r>
    </w:p>
    <w:p w14:paraId="2B834576" w14:textId="77777777" w:rsidR="00695DDC" w:rsidRDefault="00695DDC" w:rsidP="00695DDC">
      <w:pPr>
        <w:pStyle w:val="NormalWeb"/>
        <w:numPr>
          <w:ilvl w:val="0"/>
          <w:numId w:val="75"/>
        </w:numPr>
      </w:pPr>
      <w:r>
        <w:rPr>
          <w:rStyle w:val="Strong"/>
        </w:rPr>
        <w:t>What story do I tell myself about the outcome?</w:t>
      </w:r>
    </w:p>
    <w:p w14:paraId="660C9B5A" w14:textId="77777777" w:rsidR="00695DDC" w:rsidRDefault="00695DDC" w:rsidP="00695DDC">
      <w:pPr>
        <w:pStyle w:val="NormalWeb"/>
        <w:numPr>
          <w:ilvl w:val="0"/>
          <w:numId w:val="75"/>
        </w:numPr>
      </w:pPr>
      <w:r>
        <w:rPr>
          <w:rStyle w:val="Strong"/>
        </w:rPr>
        <w:t>What do my habits reveal about who is in charge?</w:t>
      </w:r>
    </w:p>
    <w:p w14:paraId="0CB0C396" w14:textId="77777777" w:rsidR="00695DDC" w:rsidRDefault="00695DDC" w:rsidP="00695DDC">
      <w:pPr>
        <w:pStyle w:val="NormalWeb"/>
      </w:pPr>
      <w:r>
        <w:t>Alignment begins when these answers are brought into the light.</w:t>
      </w:r>
    </w:p>
    <w:p w14:paraId="744BF694" w14:textId="77777777" w:rsidR="00695DDC" w:rsidRDefault="00695DDC" w:rsidP="00695DDC">
      <w:pPr>
        <w:pStyle w:val="NormalWeb"/>
      </w:pPr>
      <w:r>
        <w:t>Then pray:</w:t>
      </w:r>
    </w:p>
    <w:p w14:paraId="213F8899" w14:textId="77777777" w:rsidR="00695DDC" w:rsidRDefault="00695DDC" w:rsidP="00695DDC">
      <w:pPr>
        <w:pStyle w:val="NormalWeb"/>
      </w:pPr>
      <w:r>
        <w:rPr>
          <w:rStyle w:val="Emphasis"/>
        </w:rPr>
        <w:lastRenderedPageBreak/>
        <w:t>“God, bring my inner world into agreement with Your truth—</w:t>
      </w:r>
      <w:r>
        <w:rPr>
          <w:i/>
          <w:iCs/>
        </w:rPr>
        <w:br/>
      </w:r>
      <w:r>
        <w:rPr>
          <w:rStyle w:val="Emphasis"/>
        </w:rPr>
        <w:t>not through force, but through formation.”</w:t>
      </w:r>
    </w:p>
    <w:p w14:paraId="1D6820BD" w14:textId="3A9163A5" w:rsidR="00695DDC" w:rsidRDefault="00695DDC" w:rsidP="00695DDC"/>
    <w:p w14:paraId="3EBCAD41" w14:textId="3F707CB6" w:rsidR="00695DDC" w:rsidRDefault="00E653F0" w:rsidP="00E653F0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9. WHY WEEK 5 CHANGES THE ENTIRE TRAJECTORY</w:t>
      </w:r>
    </w:p>
    <w:p w14:paraId="674F7219" w14:textId="77777777" w:rsidR="00695DDC" w:rsidRDefault="00695DDC" w:rsidP="00695DDC">
      <w:pPr>
        <w:pStyle w:val="NormalWeb"/>
      </w:pPr>
      <w:r>
        <w:t>Without internal agreement:</w:t>
      </w:r>
    </w:p>
    <w:p w14:paraId="6DD920F7" w14:textId="77777777" w:rsidR="00695DDC" w:rsidRDefault="00695DDC" w:rsidP="00E653F0">
      <w:pPr>
        <w:pStyle w:val="NormalWeb"/>
        <w:numPr>
          <w:ilvl w:val="0"/>
          <w:numId w:val="76"/>
        </w:numPr>
        <w:shd w:val="clear" w:color="auto" w:fill="F2F2F2" w:themeFill="background1" w:themeFillShade="F2"/>
      </w:pPr>
      <w:r>
        <w:t>Phase 3 (Formation) becomes performative</w:t>
      </w:r>
    </w:p>
    <w:p w14:paraId="3DD2958C" w14:textId="77777777" w:rsidR="00695DDC" w:rsidRDefault="00695DDC" w:rsidP="00E653F0">
      <w:pPr>
        <w:pStyle w:val="NormalWeb"/>
        <w:numPr>
          <w:ilvl w:val="0"/>
          <w:numId w:val="76"/>
        </w:numPr>
        <w:shd w:val="clear" w:color="auto" w:fill="F2F2F2" w:themeFill="background1" w:themeFillShade="F2"/>
      </w:pPr>
      <w:r>
        <w:t>Phase 4 (Authority) becomes unsafe</w:t>
      </w:r>
    </w:p>
    <w:p w14:paraId="52BFF267" w14:textId="77777777" w:rsidR="00695DDC" w:rsidRDefault="00695DDC" w:rsidP="00E653F0">
      <w:pPr>
        <w:pStyle w:val="NormalWeb"/>
        <w:numPr>
          <w:ilvl w:val="0"/>
          <w:numId w:val="76"/>
        </w:numPr>
        <w:shd w:val="clear" w:color="auto" w:fill="F2F2F2" w:themeFill="background1" w:themeFillShade="F2"/>
      </w:pPr>
      <w:r>
        <w:t>Phase 5 (Application) becomes inconsistent</w:t>
      </w:r>
    </w:p>
    <w:p w14:paraId="28C32B64" w14:textId="77777777" w:rsidR="00695DDC" w:rsidRDefault="00695DDC" w:rsidP="00E653F0">
      <w:pPr>
        <w:pStyle w:val="NormalWeb"/>
        <w:numPr>
          <w:ilvl w:val="0"/>
          <w:numId w:val="76"/>
        </w:numPr>
        <w:shd w:val="clear" w:color="auto" w:fill="F2F2F2" w:themeFill="background1" w:themeFillShade="F2"/>
      </w:pPr>
      <w:r>
        <w:t>Phase 6 (Multiplication) becomes impossible</w:t>
      </w:r>
    </w:p>
    <w:p w14:paraId="62646A3A" w14:textId="77777777" w:rsidR="00695DDC" w:rsidRDefault="00695DDC" w:rsidP="00E653F0">
      <w:pPr>
        <w:pStyle w:val="NormalWeb"/>
        <w:shd w:val="clear" w:color="auto" w:fill="F2F2F2" w:themeFill="background1" w:themeFillShade="F2"/>
      </w:pPr>
      <w:r>
        <w:rPr>
          <w:rStyle w:val="Strong"/>
        </w:rPr>
        <w:t>Alignment is the hinge on which the entire journey turns.</w:t>
      </w:r>
    </w:p>
    <w:p w14:paraId="414C172D" w14:textId="76A8774C" w:rsidR="00695DDC" w:rsidRDefault="00695DDC" w:rsidP="00695DDC"/>
    <w:p w14:paraId="1F21E69A" w14:textId="2A0559D9" w:rsidR="00695DDC" w:rsidRDefault="00824188" w:rsidP="00824188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695DDC">
        <w:t>10. WEEK 5 SUMMARY STATEMENT</w:t>
      </w:r>
    </w:p>
    <w:p w14:paraId="72985FD5" w14:textId="77777777" w:rsidR="00695DDC" w:rsidRDefault="00695DDC" w:rsidP="00695DDC">
      <w:pPr>
        <w:pStyle w:val="NormalWeb"/>
      </w:pPr>
      <w:r>
        <w:rPr>
          <w:rStyle w:val="Strong"/>
        </w:rPr>
        <w:t>Revelation shows you what is true.</w:t>
      </w:r>
      <w:r>
        <w:rPr>
          <w:b/>
          <w:bCs/>
        </w:rPr>
        <w:br/>
      </w:r>
      <w:r>
        <w:rPr>
          <w:rStyle w:val="Strong"/>
        </w:rPr>
        <w:t>Alignment determines whether truth becomes lived reality.</w:t>
      </w:r>
    </w:p>
    <w:p w14:paraId="7E4FD98B" w14:textId="63BD7175" w:rsidR="00695DDC" w:rsidRDefault="00695DDC" w:rsidP="00824188">
      <w:pPr>
        <w:pStyle w:val="NormalWeb"/>
      </w:pPr>
      <w:r>
        <w:t>Seeing is permission.</w:t>
      </w:r>
      <w:r>
        <w:br/>
        <w:t>Agreement is power.</w:t>
      </w:r>
    </w:p>
    <w:p w14:paraId="5859B2C3" w14:textId="77777777" w:rsidR="00695DDC" w:rsidRDefault="00695DDC" w:rsidP="00695DDC">
      <w:pPr>
        <w:pStyle w:val="Heading1"/>
      </w:pPr>
      <w:r>
        <w:t>END-OF-WEEK REFLECTION</w:t>
      </w:r>
    </w:p>
    <w:p w14:paraId="042BDA0E" w14:textId="77777777" w:rsidR="00695DDC" w:rsidRDefault="00695DDC" w:rsidP="00824188">
      <w:pPr>
        <w:pStyle w:val="NormalWeb"/>
        <w:shd w:val="clear" w:color="auto" w:fill="D9D9D9" w:themeFill="background1" w:themeFillShade="D9"/>
      </w:pPr>
      <w:r>
        <w:t>Sit with these questions slowly.</w:t>
      </w:r>
    </w:p>
    <w:p w14:paraId="2158FE30" w14:textId="77777777" w:rsidR="00695DDC" w:rsidRDefault="00695DDC" w:rsidP="00824188">
      <w:pPr>
        <w:pStyle w:val="Heading3"/>
        <w:shd w:val="clear" w:color="auto" w:fill="F2F2F2" w:themeFill="background1" w:themeFillShade="F2"/>
        <w:jc w:val="left"/>
      </w:pPr>
      <w:r>
        <w:t>1. Where do I intellectually agree with God but emotionally resist Him?</w:t>
      </w:r>
    </w:p>
    <w:p w14:paraId="6E1C4CA1" w14:textId="6253A07B" w:rsidR="00695DDC" w:rsidRDefault="00695DDC" w:rsidP="00824188">
      <w:pPr>
        <w:shd w:val="clear" w:color="auto" w:fill="F2F2F2" w:themeFill="background1" w:themeFillShade="F2"/>
      </w:pPr>
    </w:p>
    <w:p w14:paraId="4EB4AA7C" w14:textId="77777777" w:rsidR="00695DDC" w:rsidRDefault="00695DDC" w:rsidP="00824188">
      <w:pPr>
        <w:pStyle w:val="Heading3"/>
        <w:shd w:val="clear" w:color="auto" w:fill="F2F2F2" w:themeFill="background1" w:themeFillShade="F2"/>
        <w:jc w:val="left"/>
      </w:pPr>
      <w:r>
        <w:lastRenderedPageBreak/>
        <w:t>2. What habits reveal a different authority than the truth I confess?</w:t>
      </w:r>
    </w:p>
    <w:p w14:paraId="03FD2367" w14:textId="3D407C87" w:rsidR="00695DDC" w:rsidRDefault="00695DDC" w:rsidP="00824188">
      <w:pPr>
        <w:shd w:val="clear" w:color="auto" w:fill="F2F2F2" w:themeFill="background1" w:themeFillShade="F2"/>
      </w:pPr>
    </w:p>
    <w:p w14:paraId="2143DD6B" w14:textId="77777777" w:rsidR="00695DDC" w:rsidRDefault="00695DDC" w:rsidP="00824188">
      <w:pPr>
        <w:pStyle w:val="Heading3"/>
        <w:shd w:val="clear" w:color="auto" w:fill="F2F2F2" w:themeFill="background1" w:themeFillShade="F2"/>
        <w:jc w:val="left"/>
      </w:pPr>
      <w:r>
        <w:t>3. What would change if my inner world fully agreed with what I already see?</w:t>
      </w:r>
    </w:p>
    <w:p w14:paraId="439211C9" w14:textId="6DF62BD2" w:rsidR="00695DDC" w:rsidRDefault="00695DDC" w:rsidP="00695DDC"/>
    <w:p w14:paraId="55C12389" w14:textId="77777777" w:rsidR="00695DDC" w:rsidRDefault="00695DDC" w:rsidP="00695DDC">
      <w:pPr>
        <w:pStyle w:val="Heading3"/>
      </w:pPr>
      <w:r>
        <w:t>Closing Prayer</w:t>
      </w:r>
    </w:p>
    <w:p w14:paraId="6D7D1E9A" w14:textId="77777777" w:rsidR="00695DDC" w:rsidRDefault="00695DDC" w:rsidP="00695DDC">
      <w:pPr>
        <w:pStyle w:val="NormalWeb"/>
      </w:pPr>
      <w:r>
        <w:t>God of truth,</w:t>
      </w:r>
      <w:r>
        <w:br/>
        <w:t>I confess that I have often seen clearly</w:t>
      </w:r>
      <w:r>
        <w:br/>
        <w:t>but lived divided.</w:t>
      </w:r>
      <w:r>
        <w:br/>
        <w:t>Where fear, habit, or self-protection has ruled,</w:t>
      </w:r>
      <w:r>
        <w:br/>
        <w:t>gently realign me.</w:t>
      </w:r>
      <w:r>
        <w:br/>
        <w:t>Bring my beliefs, emotions, and actions into agreement</w:t>
      </w:r>
      <w:r>
        <w:br/>
        <w:t>so that Your truth may become embodied life.</w:t>
      </w:r>
      <w:r>
        <w:br/>
        <w:t>Amen.</w:t>
      </w:r>
    </w:p>
    <w:p w14:paraId="740BDFFF" w14:textId="17FBFCE5" w:rsidR="00695DDC" w:rsidRDefault="00695DDC" w:rsidP="00695DDC"/>
    <w:p w14:paraId="069D22C4" w14:textId="77777777" w:rsidR="00695DDC" w:rsidRDefault="00695DDC" w:rsidP="00695DDC">
      <w:pPr>
        <w:pStyle w:val="Heading2"/>
      </w:pPr>
      <w:r>
        <w:t>LOOKING AHEAD — WEEK 6</w:t>
      </w:r>
    </w:p>
    <w:p w14:paraId="554B66AF" w14:textId="77777777" w:rsidR="00695DDC" w:rsidRDefault="00695DDC" w:rsidP="00695DDC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Repentance as Cognitive Renewal</w:t>
      </w:r>
      <w:r>
        <w:br/>
        <w:t>Why repentance is not moral self-correction, but the deep restructuring of how reality is interpreted.</w:t>
      </w:r>
    </w:p>
    <w:p w14:paraId="1D049AB3" w14:textId="5E61473C" w:rsidR="00D26041" w:rsidRPr="00870FBE" w:rsidRDefault="00D26041" w:rsidP="00695DDC">
      <w:pPr>
        <w:pStyle w:val="Heading2"/>
      </w:pP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47E2" w14:textId="77777777" w:rsidR="00605E87" w:rsidRDefault="00605E87" w:rsidP="005E79E1">
      <w:pPr>
        <w:spacing w:after="0" w:line="240" w:lineRule="auto"/>
      </w:pPr>
      <w:r>
        <w:separator/>
      </w:r>
    </w:p>
  </w:endnote>
  <w:endnote w:type="continuationSeparator" w:id="0">
    <w:p w14:paraId="54DD2D4E" w14:textId="77777777" w:rsidR="00605E87" w:rsidRDefault="00605E87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F517" w14:textId="77777777" w:rsidR="00605E87" w:rsidRDefault="00605E87" w:rsidP="005E79E1">
      <w:pPr>
        <w:spacing w:after="0" w:line="240" w:lineRule="auto"/>
      </w:pPr>
      <w:r>
        <w:separator/>
      </w:r>
    </w:p>
  </w:footnote>
  <w:footnote w:type="continuationSeparator" w:id="0">
    <w:p w14:paraId="15C5B6AD" w14:textId="77777777" w:rsidR="00605E87" w:rsidRDefault="00605E87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563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2233A52"/>
    <w:multiLevelType w:val="multilevel"/>
    <w:tmpl w:val="430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965E03"/>
    <w:multiLevelType w:val="multilevel"/>
    <w:tmpl w:val="B8D2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8E7084"/>
    <w:multiLevelType w:val="multilevel"/>
    <w:tmpl w:val="B40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F907AD"/>
    <w:multiLevelType w:val="multilevel"/>
    <w:tmpl w:val="2DB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0F65AC"/>
    <w:multiLevelType w:val="multilevel"/>
    <w:tmpl w:val="AB4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3565FB"/>
    <w:multiLevelType w:val="multilevel"/>
    <w:tmpl w:val="489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4B643E"/>
    <w:multiLevelType w:val="multilevel"/>
    <w:tmpl w:val="D12A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B17D96"/>
    <w:multiLevelType w:val="multilevel"/>
    <w:tmpl w:val="609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F674C9"/>
    <w:multiLevelType w:val="multilevel"/>
    <w:tmpl w:val="051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F3D7B"/>
    <w:multiLevelType w:val="multilevel"/>
    <w:tmpl w:val="B74E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9F253C"/>
    <w:multiLevelType w:val="multilevel"/>
    <w:tmpl w:val="5E26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7921A2"/>
    <w:multiLevelType w:val="multilevel"/>
    <w:tmpl w:val="076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C01609"/>
    <w:multiLevelType w:val="multilevel"/>
    <w:tmpl w:val="FB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D7098C"/>
    <w:multiLevelType w:val="multilevel"/>
    <w:tmpl w:val="EC66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F62FFB"/>
    <w:multiLevelType w:val="multilevel"/>
    <w:tmpl w:val="FB3E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C21326"/>
    <w:multiLevelType w:val="multilevel"/>
    <w:tmpl w:val="A36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BD390D"/>
    <w:multiLevelType w:val="multilevel"/>
    <w:tmpl w:val="BCB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193EDB"/>
    <w:multiLevelType w:val="multilevel"/>
    <w:tmpl w:val="0F6C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3153F6"/>
    <w:multiLevelType w:val="multilevel"/>
    <w:tmpl w:val="919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EB0C22"/>
    <w:multiLevelType w:val="multilevel"/>
    <w:tmpl w:val="3B1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313A97"/>
    <w:multiLevelType w:val="multilevel"/>
    <w:tmpl w:val="E18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675B97"/>
    <w:multiLevelType w:val="multilevel"/>
    <w:tmpl w:val="193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FE62D8"/>
    <w:multiLevelType w:val="multilevel"/>
    <w:tmpl w:val="724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433FC8"/>
    <w:multiLevelType w:val="multilevel"/>
    <w:tmpl w:val="2B8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B26DA3"/>
    <w:multiLevelType w:val="multilevel"/>
    <w:tmpl w:val="8B0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886C53"/>
    <w:multiLevelType w:val="multilevel"/>
    <w:tmpl w:val="F83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B56C56"/>
    <w:multiLevelType w:val="multilevel"/>
    <w:tmpl w:val="D2B8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802DAC"/>
    <w:multiLevelType w:val="multilevel"/>
    <w:tmpl w:val="B68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2E3DD8"/>
    <w:multiLevelType w:val="multilevel"/>
    <w:tmpl w:val="7EF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0C4E45"/>
    <w:multiLevelType w:val="multilevel"/>
    <w:tmpl w:val="C150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384EF7"/>
    <w:multiLevelType w:val="multilevel"/>
    <w:tmpl w:val="2EB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4373F9"/>
    <w:multiLevelType w:val="multilevel"/>
    <w:tmpl w:val="BF4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4541DD"/>
    <w:multiLevelType w:val="multilevel"/>
    <w:tmpl w:val="DE6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4F514C"/>
    <w:multiLevelType w:val="multilevel"/>
    <w:tmpl w:val="0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B23BE1"/>
    <w:multiLevelType w:val="multilevel"/>
    <w:tmpl w:val="E80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5360E3"/>
    <w:multiLevelType w:val="multilevel"/>
    <w:tmpl w:val="49A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A67ABC"/>
    <w:multiLevelType w:val="multilevel"/>
    <w:tmpl w:val="B6F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BE158D"/>
    <w:multiLevelType w:val="multilevel"/>
    <w:tmpl w:val="CDA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F56046"/>
    <w:multiLevelType w:val="multilevel"/>
    <w:tmpl w:val="2B5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AE1CF5"/>
    <w:multiLevelType w:val="multilevel"/>
    <w:tmpl w:val="523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F07264"/>
    <w:multiLevelType w:val="multilevel"/>
    <w:tmpl w:val="6FC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4F2CBC"/>
    <w:multiLevelType w:val="multilevel"/>
    <w:tmpl w:val="D29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1D58AD"/>
    <w:multiLevelType w:val="multilevel"/>
    <w:tmpl w:val="363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B230BF"/>
    <w:multiLevelType w:val="multilevel"/>
    <w:tmpl w:val="85A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851759"/>
    <w:multiLevelType w:val="multilevel"/>
    <w:tmpl w:val="D29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9765F7"/>
    <w:multiLevelType w:val="multilevel"/>
    <w:tmpl w:val="F5FA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C01E5C"/>
    <w:multiLevelType w:val="multilevel"/>
    <w:tmpl w:val="BB2C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B7A5D"/>
    <w:multiLevelType w:val="multilevel"/>
    <w:tmpl w:val="1796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362107"/>
    <w:multiLevelType w:val="multilevel"/>
    <w:tmpl w:val="A7DE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804523"/>
    <w:multiLevelType w:val="multilevel"/>
    <w:tmpl w:val="355C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875ACB"/>
    <w:multiLevelType w:val="multilevel"/>
    <w:tmpl w:val="B92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EC6F22"/>
    <w:multiLevelType w:val="multilevel"/>
    <w:tmpl w:val="660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F30F38"/>
    <w:multiLevelType w:val="multilevel"/>
    <w:tmpl w:val="12C6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603DB1"/>
    <w:multiLevelType w:val="multilevel"/>
    <w:tmpl w:val="F5E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25091">
    <w:abstractNumId w:val="0"/>
  </w:num>
  <w:num w:numId="2" w16cid:durableId="1103525952">
    <w:abstractNumId w:val="1"/>
  </w:num>
  <w:num w:numId="3" w16cid:durableId="95562399">
    <w:abstractNumId w:val="2"/>
  </w:num>
  <w:num w:numId="4" w16cid:durableId="1195996129">
    <w:abstractNumId w:val="3"/>
  </w:num>
  <w:num w:numId="5" w16cid:durableId="1650937297">
    <w:abstractNumId w:val="4"/>
  </w:num>
  <w:num w:numId="6" w16cid:durableId="352340216">
    <w:abstractNumId w:val="5"/>
  </w:num>
  <w:num w:numId="7" w16cid:durableId="85855783">
    <w:abstractNumId w:val="6"/>
  </w:num>
  <w:num w:numId="8" w16cid:durableId="457577178">
    <w:abstractNumId w:val="7"/>
  </w:num>
  <w:num w:numId="9" w16cid:durableId="1820031526">
    <w:abstractNumId w:val="8"/>
  </w:num>
  <w:num w:numId="10" w16cid:durableId="1248417254">
    <w:abstractNumId w:val="9"/>
  </w:num>
  <w:num w:numId="11" w16cid:durableId="740565193">
    <w:abstractNumId w:val="10"/>
  </w:num>
  <w:num w:numId="12" w16cid:durableId="1999116843">
    <w:abstractNumId w:val="11"/>
  </w:num>
  <w:num w:numId="13" w16cid:durableId="361248886">
    <w:abstractNumId w:val="12"/>
  </w:num>
  <w:num w:numId="14" w16cid:durableId="1452750294">
    <w:abstractNumId w:val="13"/>
  </w:num>
  <w:num w:numId="15" w16cid:durableId="238757757">
    <w:abstractNumId w:val="14"/>
  </w:num>
  <w:num w:numId="16" w16cid:durableId="380255086">
    <w:abstractNumId w:val="15"/>
  </w:num>
  <w:num w:numId="17" w16cid:durableId="636688853">
    <w:abstractNumId w:val="16"/>
  </w:num>
  <w:num w:numId="18" w16cid:durableId="960723457">
    <w:abstractNumId w:val="17"/>
  </w:num>
  <w:num w:numId="19" w16cid:durableId="978387126">
    <w:abstractNumId w:val="18"/>
  </w:num>
  <w:num w:numId="20" w16cid:durableId="1794709246">
    <w:abstractNumId w:val="19"/>
  </w:num>
  <w:num w:numId="21" w16cid:durableId="1094321753">
    <w:abstractNumId w:val="20"/>
  </w:num>
  <w:num w:numId="22" w16cid:durableId="965740386">
    <w:abstractNumId w:val="21"/>
  </w:num>
  <w:num w:numId="23" w16cid:durableId="1752120366">
    <w:abstractNumId w:val="73"/>
  </w:num>
  <w:num w:numId="24" w16cid:durableId="238557867">
    <w:abstractNumId w:val="65"/>
  </w:num>
  <w:num w:numId="25" w16cid:durableId="811143703">
    <w:abstractNumId w:val="43"/>
  </w:num>
  <w:num w:numId="26" w16cid:durableId="1385760600">
    <w:abstractNumId w:val="40"/>
  </w:num>
  <w:num w:numId="27" w16cid:durableId="193546006">
    <w:abstractNumId w:val="58"/>
  </w:num>
  <w:num w:numId="28" w16cid:durableId="1668946191">
    <w:abstractNumId w:val="56"/>
  </w:num>
  <w:num w:numId="29" w16cid:durableId="1366518203">
    <w:abstractNumId w:val="59"/>
  </w:num>
  <w:num w:numId="30" w16cid:durableId="1225798044">
    <w:abstractNumId w:val="63"/>
  </w:num>
  <w:num w:numId="31" w16cid:durableId="594019970">
    <w:abstractNumId w:val="60"/>
  </w:num>
  <w:num w:numId="32" w16cid:durableId="1285388810">
    <w:abstractNumId w:val="45"/>
  </w:num>
  <w:num w:numId="33" w16cid:durableId="1232231697">
    <w:abstractNumId w:val="33"/>
  </w:num>
  <w:num w:numId="34" w16cid:durableId="812260966">
    <w:abstractNumId w:val="34"/>
  </w:num>
  <w:num w:numId="35" w16cid:durableId="271909195">
    <w:abstractNumId w:val="70"/>
  </w:num>
  <w:num w:numId="36" w16cid:durableId="307176701">
    <w:abstractNumId w:val="41"/>
  </w:num>
  <w:num w:numId="37" w16cid:durableId="738863671">
    <w:abstractNumId w:val="44"/>
  </w:num>
  <w:num w:numId="38" w16cid:durableId="1948539151">
    <w:abstractNumId w:val="37"/>
  </w:num>
  <w:num w:numId="39" w16cid:durableId="1394429239">
    <w:abstractNumId w:val="53"/>
  </w:num>
  <w:num w:numId="40" w16cid:durableId="1966421792">
    <w:abstractNumId w:val="64"/>
  </w:num>
  <w:num w:numId="41" w16cid:durableId="1852067308">
    <w:abstractNumId w:val="68"/>
  </w:num>
  <w:num w:numId="42" w16cid:durableId="762411258">
    <w:abstractNumId w:val="42"/>
  </w:num>
  <w:num w:numId="43" w16cid:durableId="928543822">
    <w:abstractNumId w:val="66"/>
  </w:num>
  <w:num w:numId="44" w16cid:durableId="271982722">
    <w:abstractNumId w:val="35"/>
  </w:num>
  <w:num w:numId="45" w16cid:durableId="2096628590">
    <w:abstractNumId w:val="50"/>
  </w:num>
  <w:num w:numId="46" w16cid:durableId="1302997016">
    <w:abstractNumId w:val="39"/>
  </w:num>
  <w:num w:numId="47" w16cid:durableId="1650212136">
    <w:abstractNumId w:val="54"/>
  </w:num>
  <w:num w:numId="48" w16cid:durableId="1870412983">
    <w:abstractNumId w:val="51"/>
  </w:num>
  <w:num w:numId="49" w16cid:durableId="1751194064">
    <w:abstractNumId w:val="25"/>
  </w:num>
  <w:num w:numId="50" w16cid:durableId="504630992">
    <w:abstractNumId w:val="22"/>
  </w:num>
  <w:num w:numId="51" w16cid:durableId="1350639337">
    <w:abstractNumId w:val="67"/>
  </w:num>
  <w:num w:numId="52" w16cid:durableId="1782604810">
    <w:abstractNumId w:val="71"/>
  </w:num>
  <w:num w:numId="53" w16cid:durableId="1953899784">
    <w:abstractNumId w:val="29"/>
  </w:num>
  <w:num w:numId="54" w16cid:durableId="671303793">
    <w:abstractNumId w:val="36"/>
  </w:num>
  <w:num w:numId="55" w16cid:durableId="1024554168">
    <w:abstractNumId w:val="49"/>
  </w:num>
  <w:num w:numId="56" w16cid:durableId="1420057221">
    <w:abstractNumId w:val="72"/>
  </w:num>
  <w:num w:numId="57" w16cid:durableId="1186989835">
    <w:abstractNumId w:val="52"/>
  </w:num>
  <w:num w:numId="58" w16cid:durableId="1658613403">
    <w:abstractNumId w:val="55"/>
  </w:num>
  <w:num w:numId="59" w16cid:durableId="26881539">
    <w:abstractNumId w:val="27"/>
  </w:num>
  <w:num w:numId="60" w16cid:durableId="91897998">
    <w:abstractNumId w:val="61"/>
  </w:num>
  <w:num w:numId="61" w16cid:durableId="1123422871">
    <w:abstractNumId w:val="46"/>
  </w:num>
  <w:num w:numId="62" w16cid:durableId="62066318">
    <w:abstractNumId w:val="48"/>
  </w:num>
  <w:num w:numId="63" w16cid:durableId="522322957">
    <w:abstractNumId w:val="32"/>
  </w:num>
  <w:num w:numId="64" w16cid:durableId="1323508374">
    <w:abstractNumId w:val="26"/>
  </w:num>
  <w:num w:numId="65" w16cid:durableId="414395941">
    <w:abstractNumId w:val="28"/>
  </w:num>
  <w:num w:numId="66" w16cid:durableId="2123956526">
    <w:abstractNumId w:val="62"/>
  </w:num>
  <w:num w:numId="67" w16cid:durableId="130023906">
    <w:abstractNumId w:val="38"/>
  </w:num>
  <w:num w:numId="68" w16cid:durableId="843133968">
    <w:abstractNumId w:val="69"/>
  </w:num>
  <w:num w:numId="69" w16cid:durableId="1239897763">
    <w:abstractNumId w:val="30"/>
  </w:num>
  <w:num w:numId="70" w16cid:durableId="10568464">
    <w:abstractNumId w:val="74"/>
  </w:num>
  <w:num w:numId="71" w16cid:durableId="887230144">
    <w:abstractNumId w:val="24"/>
  </w:num>
  <w:num w:numId="72" w16cid:durableId="1979071673">
    <w:abstractNumId w:val="23"/>
  </w:num>
  <w:num w:numId="73" w16cid:durableId="1204755010">
    <w:abstractNumId w:val="47"/>
  </w:num>
  <w:num w:numId="74" w16cid:durableId="1044913629">
    <w:abstractNumId w:val="75"/>
  </w:num>
  <w:num w:numId="75" w16cid:durableId="908350549">
    <w:abstractNumId w:val="57"/>
  </w:num>
  <w:num w:numId="76" w16cid:durableId="14076059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53292"/>
    <w:rsid w:val="00065295"/>
    <w:rsid w:val="00087030"/>
    <w:rsid w:val="000932CF"/>
    <w:rsid w:val="00094F4B"/>
    <w:rsid w:val="00095171"/>
    <w:rsid w:val="000A3295"/>
    <w:rsid w:val="000D4D00"/>
    <w:rsid w:val="000F14EE"/>
    <w:rsid w:val="000F336D"/>
    <w:rsid w:val="000F4788"/>
    <w:rsid w:val="00110C0F"/>
    <w:rsid w:val="0012107C"/>
    <w:rsid w:val="00131655"/>
    <w:rsid w:val="0017459B"/>
    <w:rsid w:val="00194D3E"/>
    <w:rsid w:val="001A183F"/>
    <w:rsid w:val="00200B88"/>
    <w:rsid w:val="002505FB"/>
    <w:rsid w:val="00253B9D"/>
    <w:rsid w:val="00293B83"/>
    <w:rsid w:val="00295066"/>
    <w:rsid w:val="002952AD"/>
    <w:rsid w:val="002A0015"/>
    <w:rsid w:val="002A4250"/>
    <w:rsid w:val="002A4640"/>
    <w:rsid w:val="002B444C"/>
    <w:rsid w:val="002F2A06"/>
    <w:rsid w:val="00303BE1"/>
    <w:rsid w:val="003279C1"/>
    <w:rsid w:val="00327BEF"/>
    <w:rsid w:val="0036157E"/>
    <w:rsid w:val="00373356"/>
    <w:rsid w:val="00380F3D"/>
    <w:rsid w:val="0038539E"/>
    <w:rsid w:val="003C3B65"/>
    <w:rsid w:val="003C6AED"/>
    <w:rsid w:val="003F78E2"/>
    <w:rsid w:val="004242EC"/>
    <w:rsid w:val="004416AD"/>
    <w:rsid w:val="00445CC0"/>
    <w:rsid w:val="00473D74"/>
    <w:rsid w:val="00485D78"/>
    <w:rsid w:val="004945B4"/>
    <w:rsid w:val="004A4994"/>
    <w:rsid w:val="004D281F"/>
    <w:rsid w:val="004E4B02"/>
    <w:rsid w:val="005324BB"/>
    <w:rsid w:val="005469E3"/>
    <w:rsid w:val="0058554C"/>
    <w:rsid w:val="005B2C0E"/>
    <w:rsid w:val="005C1724"/>
    <w:rsid w:val="005C5980"/>
    <w:rsid w:val="005E1FD8"/>
    <w:rsid w:val="005E79E1"/>
    <w:rsid w:val="00605E87"/>
    <w:rsid w:val="0063406B"/>
    <w:rsid w:val="006578E8"/>
    <w:rsid w:val="006956F2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202F9"/>
    <w:rsid w:val="00720409"/>
    <w:rsid w:val="007279FB"/>
    <w:rsid w:val="00746831"/>
    <w:rsid w:val="00777DAD"/>
    <w:rsid w:val="0078546C"/>
    <w:rsid w:val="007879DB"/>
    <w:rsid w:val="007922A9"/>
    <w:rsid w:val="007A688A"/>
    <w:rsid w:val="007C10B3"/>
    <w:rsid w:val="007F1401"/>
    <w:rsid w:val="008177D9"/>
    <w:rsid w:val="00824188"/>
    <w:rsid w:val="008338CC"/>
    <w:rsid w:val="00854090"/>
    <w:rsid w:val="00854CAE"/>
    <w:rsid w:val="00862165"/>
    <w:rsid w:val="008672F5"/>
    <w:rsid w:val="00870FBE"/>
    <w:rsid w:val="00877532"/>
    <w:rsid w:val="008A188A"/>
    <w:rsid w:val="008F51C9"/>
    <w:rsid w:val="00903597"/>
    <w:rsid w:val="00915EF9"/>
    <w:rsid w:val="009A7421"/>
    <w:rsid w:val="009C1859"/>
    <w:rsid w:val="009C3989"/>
    <w:rsid w:val="009D7C86"/>
    <w:rsid w:val="009F0B6E"/>
    <w:rsid w:val="00A32A18"/>
    <w:rsid w:val="00A44FBB"/>
    <w:rsid w:val="00A56D1A"/>
    <w:rsid w:val="00A831A6"/>
    <w:rsid w:val="00A926F0"/>
    <w:rsid w:val="00AA7354"/>
    <w:rsid w:val="00AB5E70"/>
    <w:rsid w:val="00AD5CC2"/>
    <w:rsid w:val="00B203B2"/>
    <w:rsid w:val="00B44F86"/>
    <w:rsid w:val="00B850EE"/>
    <w:rsid w:val="00BB5CBB"/>
    <w:rsid w:val="00BC2A58"/>
    <w:rsid w:val="00BE24AB"/>
    <w:rsid w:val="00C2183D"/>
    <w:rsid w:val="00C22B23"/>
    <w:rsid w:val="00C22E22"/>
    <w:rsid w:val="00C32127"/>
    <w:rsid w:val="00D25799"/>
    <w:rsid w:val="00D26041"/>
    <w:rsid w:val="00D73EC0"/>
    <w:rsid w:val="00D841F7"/>
    <w:rsid w:val="00D84C72"/>
    <w:rsid w:val="00DD27DA"/>
    <w:rsid w:val="00DE0414"/>
    <w:rsid w:val="00DE1699"/>
    <w:rsid w:val="00DE400C"/>
    <w:rsid w:val="00DE6A6E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25B2"/>
    <w:rsid w:val="00EC084F"/>
    <w:rsid w:val="00EC099B"/>
    <w:rsid w:val="00ED2242"/>
    <w:rsid w:val="00ED349C"/>
    <w:rsid w:val="00EE7420"/>
    <w:rsid w:val="00F232E7"/>
    <w:rsid w:val="00F247C6"/>
    <w:rsid w:val="00F2556B"/>
    <w:rsid w:val="00F31E8E"/>
    <w:rsid w:val="00F33A5B"/>
    <w:rsid w:val="00F409EF"/>
    <w:rsid w:val="00F5101D"/>
    <w:rsid w:val="00F5459B"/>
    <w:rsid w:val="00F57389"/>
    <w:rsid w:val="00F8585B"/>
    <w:rsid w:val="00F86D3D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MOO.dotx</Template>
  <TotalTime>14</TotalTime>
  <Pages>7</Pages>
  <Words>812</Words>
  <Characters>4405</Characters>
  <Application>Microsoft Office Word</Application>
  <DocSecurity>0</DocSecurity>
  <Lines>151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10</cp:revision>
  <dcterms:created xsi:type="dcterms:W3CDTF">2026-01-26T21:50:00Z</dcterms:created>
  <dcterms:modified xsi:type="dcterms:W3CDTF">2026-02-02T08:56:00Z</dcterms:modified>
</cp:coreProperties>
</file>